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8A" w:rsidRDefault="00694C8A" w:rsidP="00694C8A">
      <w:pPr>
        <w:ind w:left="-851" w:firstLine="851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5"/>
        <w:gridCol w:w="992"/>
        <w:gridCol w:w="992"/>
      </w:tblGrid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Scores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 w:rsidP="00694C8A">
            <w:pPr>
              <w:numPr>
                <w:ilvl w:val="0"/>
                <w:numId w:val="37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Theme</w:t>
            </w:r>
            <w:r>
              <w:rPr>
                <w:sz w:val="28"/>
                <w:szCs w:val="28"/>
                <w:lang w:val="en-US"/>
              </w:rPr>
              <w:t>. Introduction. Objects &amp; Subjects of professional Activities of translators &amp; Interpreters.</w:t>
            </w:r>
          </w:p>
          <w:p w:rsidR="00694C8A" w:rsidRDefault="00694C8A" w:rsidP="00694C8A">
            <w:pPr>
              <w:numPr>
                <w:ilvl w:val="0"/>
                <w:numId w:val="37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MIM: New World Order &amp; World Politics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 w:rsidP="00694C8A">
            <w:pPr>
              <w:numPr>
                <w:ilvl w:val="0"/>
                <w:numId w:val="38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Theme. Personal requirements from those who are engaged in translation activity: professional knowledge and personal assets.</w:t>
            </w:r>
          </w:p>
          <w:p w:rsidR="00694C8A" w:rsidRDefault="00694C8A" w:rsidP="00694C8A">
            <w:pPr>
              <w:numPr>
                <w:ilvl w:val="0"/>
                <w:numId w:val="38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MIM: Different approaches to the study of World Politics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a)</w:t>
            </w:r>
            <w:proofErr w:type="gramEnd"/>
            <w:r>
              <w:rPr>
                <w:sz w:val="28"/>
                <w:szCs w:val="28"/>
                <w:lang w:val="en-US"/>
              </w:rPr>
              <w:t>Theme. Types of professional translation activities. Oral Interpretation of negotiations, international meetings, conferences</w:t>
            </w: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MIM: The Role of political leadership &amp;political opposition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a)</w:t>
            </w:r>
            <w:proofErr w:type="gramEnd"/>
            <w:r>
              <w:rPr>
                <w:sz w:val="28"/>
                <w:szCs w:val="28"/>
                <w:lang w:val="en-US"/>
              </w:rPr>
              <w:t>Theme. Lexical –semantic and phraseological problems of translation &amp; interpreting</w:t>
            </w: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Role-play in Class</w:t>
            </w: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 SSW(T): Topic: Contemporary Scientific Approaches to Translation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694C8A" w:rsidRDefault="00694C8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 w:rsidP="00694C8A">
            <w:pPr>
              <w:numPr>
                <w:ilvl w:val="0"/>
                <w:numId w:val="39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Theme. Lexical-semantic transformations in translation &amp; interpreting</w:t>
            </w:r>
          </w:p>
          <w:p w:rsidR="00694C8A" w:rsidRDefault="00694C8A" w:rsidP="00694C8A">
            <w:pPr>
              <w:numPr>
                <w:ilvl w:val="0"/>
                <w:numId w:val="39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 (T): The Main Concepts of translation activities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Module Control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for 1-5 weeks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a)</w:t>
            </w:r>
            <w:proofErr w:type="gramEnd"/>
            <w:r>
              <w:rPr>
                <w:sz w:val="28"/>
                <w:szCs w:val="28"/>
                <w:lang w:val="en-US"/>
              </w:rPr>
              <w:t>Theme: Neologisms and pseudo-international words.</w:t>
            </w: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Role-play in Class.</w:t>
            </w: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 MIM: The Role of Political leadership (on the materials relating to China)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 w:rsidP="00694C8A">
            <w:pPr>
              <w:numPr>
                <w:ilvl w:val="0"/>
                <w:numId w:val="40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Translation of Free word combinations</w:t>
            </w:r>
          </w:p>
          <w:p w:rsidR="00694C8A" w:rsidRDefault="00694C8A" w:rsidP="00694C8A">
            <w:pPr>
              <w:numPr>
                <w:ilvl w:val="0"/>
                <w:numId w:val="40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694C8A" w:rsidRDefault="00694C8A">
            <w:pPr>
              <w:spacing w:line="256" w:lineRule="auto"/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c) MIM: The Role of Subnational political Actors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694C8A" w:rsidTr="00694C8A">
        <w:trPr>
          <w:trHeight w:val="17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 w:rsidP="00694C8A">
            <w:pPr>
              <w:numPr>
                <w:ilvl w:val="0"/>
                <w:numId w:val="41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Theme: Some peculiarities of translating phraseological </w:t>
            </w:r>
          </w:p>
          <w:p w:rsidR="00694C8A" w:rsidRDefault="00694C8A" w:rsidP="00694C8A">
            <w:pPr>
              <w:numPr>
                <w:ilvl w:val="0"/>
                <w:numId w:val="41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694C8A" w:rsidRDefault="00694C8A" w:rsidP="00694C8A">
            <w:pPr>
              <w:numPr>
                <w:ilvl w:val="0"/>
                <w:numId w:val="41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SSW (T): The Role of the Language Linguistic Competence in Consecutive Interpretation </w:t>
            </w:r>
          </w:p>
          <w:p w:rsidR="00694C8A" w:rsidRDefault="00694C8A">
            <w:pPr>
              <w:spacing w:line="256" w:lineRule="auto"/>
              <w:ind w:left="7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a)Theme: Extra linguistic Aspects of Translation</w:t>
            </w: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Role-play in Class. Test Translation.</w:t>
            </w: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 MIM: Diplomacy as the Process of Communication.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 w:rsidP="00694C8A">
            <w:pPr>
              <w:numPr>
                <w:ilvl w:val="0"/>
                <w:numId w:val="42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Word for word translation, separation and uniting parts of speech in a sentence.</w:t>
            </w:r>
          </w:p>
          <w:p w:rsidR="00694C8A" w:rsidRDefault="00694C8A" w:rsidP="00694C8A">
            <w:pPr>
              <w:numPr>
                <w:ilvl w:val="0"/>
                <w:numId w:val="42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SSW (T): Topic: The Subject Field </w:t>
            </w:r>
          </w:p>
          <w:p w:rsidR="00694C8A" w:rsidRDefault="00694C8A">
            <w:pPr>
              <w:spacing w:line="256" w:lineRule="auto"/>
              <w:ind w:left="7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SSW: and the Research Competences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 w:rsidP="00694C8A">
            <w:pPr>
              <w:numPr>
                <w:ilvl w:val="0"/>
                <w:numId w:val="43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Transformational Translation Ex 10 p.63</w:t>
            </w:r>
          </w:p>
          <w:p w:rsidR="00694C8A" w:rsidRDefault="00694C8A" w:rsidP="00694C8A">
            <w:pPr>
              <w:numPr>
                <w:ilvl w:val="0"/>
                <w:numId w:val="43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Role-Play in Class. At the Meeting of the </w:t>
            </w:r>
            <w:proofErr w:type="gramStart"/>
            <w:r>
              <w:rPr>
                <w:sz w:val="28"/>
                <w:szCs w:val="28"/>
                <w:lang w:val="en-US"/>
              </w:rPr>
              <w:t>2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leaders.</w:t>
            </w:r>
          </w:p>
          <w:p w:rsidR="00694C8A" w:rsidRDefault="00694C8A" w:rsidP="00694C8A">
            <w:pPr>
              <w:numPr>
                <w:ilvl w:val="0"/>
                <w:numId w:val="43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MIM: The Role of Leaders in Crisis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 w:rsidP="00694C8A">
            <w:pPr>
              <w:numPr>
                <w:ilvl w:val="0"/>
                <w:numId w:val="44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Some peculiarities of translating (interpreting) of English Passive Constructions. Ex. 12 p. 68</w:t>
            </w:r>
          </w:p>
          <w:p w:rsidR="00694C8A" w:rsidRDefault="00694C8A" w:rsidP="00694C8A">
            <w:pPr>
              <w:numPr>
                <w:ilvl w:val="0"/>
                <w:numId w:val="44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694C8A" w:rsidRDefault="00694C8A" w:rsidP="00694C8A">
            <w:pPr>
              <w:numPr>
                <w:ilvl w:val="0"/>
                <w:numId w:val="44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SSW (T): The Role of the Language Linguistic Competence in Subsequent Interpretation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 w:rsidP="00694C8A">
            <w:pPr>
              <w:numPr>
                <w:ilvl w:val="0"/>
                <w:numId w:val="45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Translation of Infinitives &amp; Infinitive Constructions. Ex. 13 p. 73</w:t>
            </w:r>
          </w:p>
          <w:p w:rsidR="00694C8A" w:rsidRDefault="00694C8A" w:rsidP="00694C8A">
            <w:pPr>
              <w:numPr>
                <w:ilvl w:val="0"/>
                <w:numId w:val="45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694C8A" w:rsidRDefault="00694C8A" w:rsidP="00694C8A">
            <w:pPr>
              <w:numPr>
                <w:ilvl w:val="0"/>
                <w:numId w:val="45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SSW(T), SSW: Topic: The Text type, Task type and Technical Competences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 w:rsidP="00694C8A">
            <w:pPr>
              <w:numPr>
                <w:ilvl w:val="0"/>
                <w:numId w:val="46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Some Difficulties in translating (Interpreting) Gerundial &amp; Participial Constructions. Ex-</w:t>
            </w:r>
            <w:proofErr w:type="spellStart"/>
            <w:r>
              <w:rPr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1-5 pp 76.80</w:t>
            </w:r>
          </w:p>
          <w:p w:rsidR="00694C8A" w:rsidRDefault="00694C8A" w:rsidP="00694C8A">
            <w:pPr>
              <w:numPr>
                <w:ilvl w:val="0"/>
                <w:numId w:val="46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694C8A" w:rsidRDefault="00694C8A" w:rsidP="00694C8A">
            <w:pPr>
              <w:numPr>
                <w:ilvl w:val="0"/>
                <w:numId w:val="46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SSW(T):Topic: Some Specific Ways of Conference Interpreting and Translation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 w:rsidP="00694C8A">
            <w:pPr>
              <w:numPr>
                <w:ilvl w:val="0"/>
                <w:numId w:val="47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Translation of Modal Verbs and the Forms of the Subjunctive Mood. Ex 17 p. 90-91; Ex.18 p.95</w:t>
            </w:r>
          </w:p>
          <w:p w:rsidR="00694C8A" w:rsidRDefault="00694C8A" w:rsidP="00694C8A">
            <w:pPr>
              <w:numPr>
                <w:ilvl w:val="0"/>
                <w:numId w:val="47"/>
              </w:numPr>
              <w:spacing w:after="0"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SSW (T), SSW: Topic: General Comparative and Component Methods </w:t>
            </w:r>
            <w:proofErr w:type="gramStart"/>
            <w:r>
              <w:rPr>
                <w:sz w:val="28"/>
                <w:szCs w:val="28"/>
                <w:lang w:val="en-US"/>
              </w:rPr>
              <w:t>of  Translation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Analysis.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Module Control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for 11-15 weeks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1-15 weeks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694C8A" w:rsidTr="00694C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Examination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8A" w:rsidRDefault="00694C8A">
            <w:pPr>
              <w:spacing w:line="25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694C8A" w:rsidRDefault="00694C8A" w:rsidP="00694C8A">
      <w:pPr>
        <w:rPr>
          <w:b/>
          <w:sz w:val="28"/>
          <w:szCs w:val="28"/>
          <w:lang w:val="en-US" w:eastAsia="en-US"/>
        </w:rPr>
      </w:pPr>
    </w:p>
    <w:p w:rsidR="00563218" w:rsidRDefault="00563218" w:rsidP="00563218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bookmarkStart w:id="0" w:name="_GoBack"/>
      <w:bookmarkEnd w:id="0"/>
    </w:p>
    <w:sectPr w:rsidR="0056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89B"/>
    <w:multiLevelType w:val="hybridMultilevel"/>
    <w:tmpl w:val="E604B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EB0"/>
    <w:multiLevelType w:val="hybridMultilevel"/>
    <w:tmpl w:val="1FC42530"/>
    <w:lvl w:ilvl="0" w:tplc="8F203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E3612"/>
    <w:multiLevelType w:val="hybridMultilevel"/>
    <w:tmpl w:val="C87CB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3335"/>
    <w:multiLevelType w:val="hybridMultilevel"/>
    <w:tmpl w:val="773A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C4B"/>
    <w:multiLevelType w:val="hybridMultilevel"/>
    <w:tmpl w:val="A87ABF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3F7"/>
    <w:multiLevelType w:val="hybridMultilevel"/>
    <w:tmpl w:val="BE5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445138"/>
    <w:multiLevelType w:val="multilevel"/>
    <w:tmpl w:val="0C5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A44B1"/>
    <w:multiLevelType w:val="hybridMultilevel"/>
    <w:tmpl w:val="5CACA3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16DB4"/>
    <w:multiLevelType w:val="hybridMultilevel"/>
    <w:tmpl w:val="2EBC4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B48B9"/>
    <w:multiLevelType w:val="multilevel"/>
    <w:tmpl w:val="2F7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83D03"/>
    <w:multiLevelType w:val="hybridMultilevel"/>
    <w:tmpl w:val="E1CE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16E60"/>
    <w:multiLevelType w:val="hybridMultilevel"/>
    <w:tmpl w:val="EF34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32029"/>
    <w:multiLevelType w:val="hybridMultilevel"/>
    <w:tmpl w:val="95B8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551BC"/>
    <w:multiLevelType w:val="hybridMultilevel"/>
    <w:tmpl w:val="BD5C20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A5F45"/>
    <w:multiLevelType w:val="hybridMultilevel"/>
    <w:tmpl w:val="B302E112"/>
    <w:lvl w:ilvl="0" w:tplc="3440E8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547A9"/>
    <w:multiLevelType w:val="hybridMultilevel"/>
    <w:tmpl w:val="A23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96D39"/>
    <w:multiLevelType w:val="hybridMultilevel"/>
    <w:tmpl w:val="6CE063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A79E0"/>
    <w:multiLevelType w:val="hybridMultilevel"/>
    <w:tmpl w:val="C6206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C324EFF"/>
    <w:multiLevelType w:val="hybridMultilevel"/>
    <w:tmpl w:val="B6CC62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67921"/>
    <w:multiLevelType w:val="hybridMultilevel"/>
    <w:tmpl w:val="6A106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96C3C"/>
    <w:multiLevelType w:val="multilevel"/>
    <w:tmpl w:val="162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FC7F7F"/>
    <w:multiLevelType w:val="hybridMultilevel"/>
    <w:tmpl w:val="3BAA5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B71FF"/>
    <w:multiLevelType w:val="hybridMultilevel"/>
    <w:tmpl w:val="135C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11E16"/>
    <w:multiLevelType w:val="hybridMultilevel"/>
    <w:tmpl w:val="FEF4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728D8"/>
    <w:multiLevelType w:val="multilevel"/>
    <w:tmpl w:val="514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023D8D"/>
    <w:multiLevelType w:val="hybridMultilevel"/>
    <w:tmpl w:val="32BE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A05DD"/>
    <w:multiLevelType w:val="hybridMultilevel"/>
    <w:tmpl w:val="914A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03749"/>
    <w:multiLevelType w:val="hybridMultilevel"/>
    <w:tmpl w:val="31F258B8"/>
    <w:lvl w:ilvl="0" w:tplc="DF2E6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B066C6"/>
    <w:multiLevelType w:val="hybridMultilevel"/>
    <w:tmpl w:val="DE888156"/>
    <w:lvl w:ilvl="0" w:tplc="B420A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AA61EF"/>
    <w:multiLevelType w:val="hybridMultilevel"/>
    <w:tmpl w:val="3C08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50D16"/>
    <w:multiLevelType w:val="hybridMultilevel"/>
    <w:tmpl w:val="3BBC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7E15"/>
    <w:multiLevelType w:val="multilevel"/>
    <w:tmpl w:val="5CF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6"/>
  </w:num>
  <w:num w:numId="4">
    <w:abstractNumId w:val="16"/>
  </w:num>
  <w:num w:numId="5">
    <w:abstractNumId w:val="20"/>
  </w:num>
  <w:num w:numId="6">
    <w:abstractNumId w:val="46"/>
  </w:num>
  <w:num w:numId="7">
    <w:abstractNumId w:val="9"/>
  </w:num>
  <w:num w:numId="8">
    <w:abstractNumId w:val="10"/>
  </w:num>
  <w:num w:numId="9">
    <w:abstractNumId w:val="27"/>
  </w:num>
  <w:num w:numId="10">
    <w:abstractNumId w:val="45"/>
  </w:num>
  <w:num w:numId="11">
    <w:abstractNumId w:val="11"/>
  </w:num>
  <w:num w:numId="12">
    <w:abstractNumId w:val="12"/>
  </w:num>
  <w:num w:numId="13">
    <w:abstractNumId w:val="44"/>
  </w:num>
  <w:num w:numId="14">
    <w:abstractNumId w:val="19"/>
  </w:num>
  <w:num w:numId="15">
    <w:abstractNumId w:val="14"/>
  </w:num>
  <w:num w:numId="16">
    <w:abstractNumId w:val="36"/>
  </w:num>
  <w:num w:numId="17">
    <w:abstractNumId w:val="43"/>
  </w:num>
  <w:num w:numId="18">
    <w:abstractNumId w:val="32"/>
  </w:num>
  <w:num w:numId="19">
    <w:abstractNumId w:val="7"/>
  </w:num>
  <w:num w:numId="20">
    <w:abstractNumId w:val="6"/>
  </w:num>
  <w:num w:numId="21">
    <w:abstractNumId w:val="29"/>
  </w:num>
  <w:num w:numId="22">
    <w:abstractNumId w:val="21"/>
  </w:num>
  <w:num w:numId="23">
    <w:abstractNumId w:val="17"/>
  </w:num>
  <w:num w:numId="24">
    <w:abstractNumId w:val="35"/>
  </w:num>
  <w:num w:numId="25">
    <w:abstractNumId w:val="1"/>
  </w:num>
  <w:num w:numId="26">
    <w:abstractNumId w:val="40"/>
  </w:num>
  <w:num w:numId="27">
    <w:abstractNumId w:val="37"/>
  </w:num>
  <w:num w:numId="28">
    <w:abstractNumId w:val="39"/>
  </w:num>
  <w:num w:numId="29">
    <w:abstractNumId w:val="42"/>
  </w:num>
  <w:num w:numId="30">
    <w:abstractNumId w:val="41"/>
  </w:num>
  <w:num w:numId="31">
    <w:abstractNumId w:val="5"/>
  </w:num>
  <w:num w:numId="32">
    <w:abstractNumId w:val="18"/>
  </w:num>
  <w:num w:numId="33">
    <w:abstractNumId w:val="34"/>
  </w:num>
  <w:num w:numId="34">
    <w:abstractNumId w:val="3"/>
  </w:num>
  <w:num w:numId="35">
    <w:abstractNumId w:val="24"/>
  </w:num>
  <w:num w:numId="36">
    <w:abstractNumId w:val="38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3B"/>
    <w:rsid w:val="002359CC"/>
    <w:rsid w:val="003E5278"/>
    <w:rsid w:val="00411F92"/>
    <w:rsid w:val="00417A3B"/>
    <w:rsid w:val="00433D10"/>
    <w:rsid w:val="00491114"/>
    <w:rsid w:val="004C5E1D"/>
    <w:rsid w:val="00563218"/>
    <w:rsid w:val="00694C8A"/>
    <w:rsid w:val="00991547"/>
    <w:rsid w:val="00A85F9D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7676-3956-44FC-BF00-40C360F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table" w:styleId="a4">
    <w:name w:val="Table Grid"/>
    <w:basedOn w:val="a1"/>
    <w:uiPriority w:val="59"/>
    <w:rsid w:val="00235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359CC"/>
  </w:style>
  <w:style w:type="paragraph" w:styleId="a5">
    <w:name w:val="Balloon Text"/>
    <w:basedOn w:val="a"/>
    <w:link w:val="a6"/>
    <w:uiPriority w:val="99"/>
    <w:semiHidden/>
    <w:unhideWhenUsed/>
    <w:rsid w:val="0049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азвание Знак1"/>
    <w:basedOn w:val="a0"/>
    <w:link w:val="a7"/>
    <w:locked/>
    <w:rsid w:val="00A85F9D"/>
    <w:rPr>
      <w:sz w:val="24"/>
    </w:rPr>
  </w:style>
  <w:style w:type="paragraph" w:styleId="a7">
    <w:name w:val="Title"/>
    <w:basedOn w:val="a"/>
    <w:link w:val="1"/>
    <w:qFormat/>
    <w:rsid w:val="00A85F9D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8">
    <w:name w:val="Название Знак"/>
    <w:basedOn w:val="a0"/>
    <w:uiPriority w:val="10"/>
    <w:rsid w:val="00A85F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A85F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12</cp:revision>
  <cp:lastPrinted>2019-10-09T07:52:00Z</cp:lastPrinted>
  <dcterms:created xsi:type="dcterms:W3CDTF">2019-10-08T10:28:00Z</dcterms:created>
  <dcterms:modified xsi:type="dcterms:W3CDTF">2019-10-14T12:19:00Z</dcterms:modified>
</cp:coreProperties>
</file>